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DCC1" w14:textId="77777777" w:rsidR="006C5ACD" w:rsidRPr="00F25370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F25370">
        <w:rPr>
          <w:b/>
          <w:bCs/>
          <w:sz w:val="24"/>
          <w:szCs w:val="24"/>
        </w:rPr>
        <w:t>FORMULARI I PËRSHKRIMIT TË PUNËS</w:t>
      </w:r>
    </w:p>
    <w:p w14:paraId="09F2CE6E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2E5FE2B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C5497E8" w14:textId="698B3A3C" w:rsidR="006C5ACD" w:rsidRPr="00F67C7F" w:rsidRDefault="00F67C7F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TË DHËNAT</w:t>
      </w:r>
      <w:r w:rsidR="006C5ACD" w:rsidRPr="00F67C7F">
        <w:rPr>
          <w:sz w:val="24"/>
          <w:szCs w:val="24"/>
        </w:rPr>
        <w:t xml:space="preserve"> PËR POZICIONIN E PUNËS</w:t>
      </w:r>
    </w:p>
    <w:p w14:paraId="2454626B" w14:textId="77777777" w:rsidR="006C5ACD" w:rsidRPr="00F67C7F" w:rsidRDefault="006C5ACD" w:rsidP="006C5ACD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</w:rPr>
      </w:pPr>
    </w:p>
    <w:p w14:paraId="5450731E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>Emërtesa e pozicionit :</w:t>
      </w:r>
      <w:r w:rsidRPr="00F67C7F">
        <w:rPr>
          <w:rFonts w:ascii="Times New Roman" w:hAnsi="Times New Roman" w:cs="Times New Roman"/>
        </w:rPr>
        <w:tab/>
        <w:t xml:space="preserve"> </w:t>
      </w:r>
      <w:r w:rsidR="00242785" w:rsidRPr="00B63C4E">
        <w:rPr>
          <w:rFonts w:ascii="Times New Roman" w:hAnsi="Times New Roman" w:cs="Times New Roman"/>
          <w:b/>
          <w:bCs/>
        </w:rPr>
        <w:t>Specialist Menaxhimi</w:t>
      </w:r>
      <w:r w:rsidR="00C34B38" w:rsidRPr="00F67C7F">
        <w:rPr>
          <w:rFonts w:ascii="Times New Roman" w:hAnsi="Times New Roman" w:cs="Times New Roman"/>
        </w:rPr>
        <w:t xml:space="preserve"> </w:t>
      </w:r>
    </w:p>
    <w:p w14:paraId="2D5D3458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>Institucioni :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  <w:t xml:space="preserve"> Agjencia Kombëtare e Zonave të Mbrojtura </w:t>
      </w:r>
    </w:p>
    <w:p w14:paraId="6BADE3C4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 xml:space="preserve">Drejtoria : 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  <w:t xml:space="preserve"> Adminis</w:t>
      </w:r>
      <w:r w:rsidR="00C34B38" w:rsidRPr="00F67C7F">
        <w:rPr>
          <w:rFonts w:ascii="Times New Roman" w:hAnsi="Times New Roman" w:cs="Times New Roman"/>
        </w:rPr>
        <w:t xml:space="preserve">trates Zonave të Mbrojtura </w:t>
      </w:r>
    </w:p>
    <w:p w14:paraId="0907C134" w14:textId="77777777" w:rsidR="00242785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>Raporton tek :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  <w:t xml:space="preserve"> </w:t>
      </w:r>
      <w:r w:rsidR="00242785" w:rsidRPr="00F67C7F">
        <w:rPr>
          <w:rFonts w:ascii="Times New Roman" w:hAnsi="Times New Roman" w:cs="Times New Roman"/>
        </w:rPr>
        <w:t>Përgjegjësi Sektorit të Menaxhimit</w:t>
      </w:r>
    </w:p>
    <w:p w14:paraId="098BAA0E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4E079D79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15310240" w14:textId="77777777" w:rsidR="006C5ACD" w:rsidRPr="00F67C7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F67C7F">
        <w:rPr>
          <w:sz w:val="24"/>
          <w:szCs w:val="24"/>
        </w:rPr>
        <w:t xml:space="preserve">MISIONI </w:t>
      </w:r>
    </w:p>
    <w:p w14:paraId="14301C2E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14B5DCC4" w14:textId="15774B49" w:rsidR="00242785" w:rsidRPr="00F67C7F" w:rsidRDefault="00242785" w:rsidP="00242785">
      <w:pPr>
        <w:pStyle w:val="Bodytext20"/>
        <w:shd w:val="clear" w:color="auto" w:fill="auto"/>
        <w:spacing w:before="0" w:after="0" w:line="250" w:lineRule="exact"/>
        <w:jc w:val="both"/>
        <w:rPr>
          <w:sz w:val="24"/>
          <w:szCs w:val="24"/>
        </w:rPr>
      </w:pPr>
      <w:r w:rsidRPr="00F67C7F">
        <w:rPr>
          <w:sz w:val="24"/>
          <w:szCs w:val="24"/>
        </w:rPr>
        <w:t xml:space="preserve">Misioni i Sektorit të Menaxhimit është ndërtimi i një sistemi menaxherial të qëndrueshëm, gjetja e burimeve të  të ardhurave (resurseve) që gjenden brenda rrjetit të Zonave të Mbrojtura. Specialisti i menaxhimit, studion harton dhe planifikon në bashkëpunim me specialistët e tjerë punën për menaxhimin e Zonave të Mbrojtura, plotëson të dhënat për mbajtjen e Rregjistrit Kombëtar (databes-it të ZM për </w:t>
      </w:r>
      <w:r w:rsidR="00F67C7F" w:rsidRPr="00F67C7F">
        <w:rPr>
          <w:sz w:val="24"/>
          <w:szCs w:val="24"/>
        </w:rPr>
        <w:t>(HEC</w:t>
      </w:r>
      <w:r w:rsidRPr="00F67C7F">
        <w:rPr>
          <w:sz w:val="24"/>
          <w:szCs w:val="24"/>
        </w:rPr>
        <w:t>-et, pikat turistike, pikat e ndotjeve, ndërtimet pa leje) etj.</w:t>
      </w:r>
    </w:p>
    <w:p w14:paraId="1FE30CB1" w14:textId="77777777" w:rsidR="00242785" w:rsidRPr="00F67C7F" w:rsidRDefault="00242785" w:rsidP="006C5ACD">
      <w:pPr>
        <w:jc w:val="both"/>
        <w:rPr>
          <w:rFonts w:ascii="Times New Roman" w:hAnsi="Times New Roman" w:cs="Times New Roman"/>
        </w:rPr>
      </w:pPr>
    </w:p>
    <w:p w14:paraId="646AB2B2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C56530B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6BCBAEA" w14:textId="77777777" w:rsidR="006C5ACD" w:rsidRPr="00F67C7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QËLLIMI I PËRGJITHSHËM I POZICIONIT TË PUNËS</w:t>
      </w:r>
    </w:p>
    <w:p w14:paraId="515B8ED4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40834377" w14:textId="77777777" w:rsidR="00242785" w:rsidRPr="00F67C7F" w:rsidRDefault="00242785" w:rsidP="006C5ACD">
      <w:pPr>
        <w:spacing w:before="7" w:line="246" w:lineRule="auto"/>
        <w:ind w:right="77"/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>Specialisti i Sektorit të Menaxhimit: Përgjigjet tek Përgjegjësi i Sektorit të Menaxhimit dhe nëpërmjet tij tek Drejtori I AdZM-së për problemet e fushës që ai mbulon si specialist për aktivitetet në Zonat e Mbrojtura</w:t>
      </w:r>
    </w:p>
    <w:p w14:paraId="06C00E04" w14:textId="77777777" w:rsidR="00242785" w:rsidRPr="00F67C7F" w:rsidRDefault="00242785" w:rsidP="006C5ACD">
      <w:pPr>
        <w:spacing w:before="7" w:line="246" w:lineRule="auto"/>
        <w:ind w:right="77"/>
        <w:jc w:val="both"/>
        <w:rPr>
          <w:rFonts w:ascii="Times New Roman" w:hAnsi="Times New Roman" w:cs="Times New Roman"/>
        </w:rPr>
      </w:pPr>
    </w:p>
    <w:p w14:paraId="10E66481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71AA736A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331A9F72" w14:textId="77777777" w:rsidR="006C5ACD" w:rsidRPr="00F67C7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DETYRAT DHE PËRGJEGJËSITË KRYESORE</w:t>
      </w:r>
    </w:p>
    <w:p w14:paraId="1F63AEA9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E303F7E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sq-AL"/>
        </w:rPr>
      </w:pPr>
      <w:r w:rsidRPr="00F67C7F">
        <w:rPr>
          <w:rFonts w:ascii="Times New Roman" w:hAnsi="Times New Roman" w:cs="Times New Roman"/>
          <w:bCs/>
          <w:lang w:val="sq-AL"/>
        </w:rPr>
        <w:t>P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rgjigjet p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r zb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rthimin dhe propozimin e politikave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administrimit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zon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s s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mbrojtur dhe p</w:t>
      </w:r>
      <w:r w:rsidRPr="00F67C7F">
        <w:rPr>
          <w:rFonts w:ascii="Times New Roman" w:hAnsi="Times New Roman" w:cs="Times New Roman"/>
          <w:lang w:val="sq-AL"/>
        </w:rPr>
        <w:t>ër</w:t>
      </w:r>
      <w:r w:rsidRPr="00F67C7F">
        <w:rPr>
          <w:rFonts w:ascii="Times New Roman" w:hAnsi="Times New Roman" w:cs="Times New Roman"/>
          <w:bCs/>
          <w:lang w:val="sq-AL"/>
        </w:rPr>
        <w:t xml:space="preserve"> zbatimin e planit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menaxhimit e t</w:t>
      </w:r>
      <w:r w:rsidRPr="00F67C7F">
        <w:rPr>
          <w:rFonts w:ascii="Times New Roman" w:hAnsi="Times New Roman" w:cs="Times New Roman"/>
          <w:lang w:val="sq-AL"/>
        </w:rPr>
        <w:t xml:space="preserve">ë </w:t>
      </w:r>
      <w:r w:rsidRPr="00F67C7F">
        <w:rPr>
          <w:rFonts w:ascii="Times New Roman" w:hAnsi="Times New Roman" w:cs="Times New Roman"/>
          <w:bCs/>
          <w:lang w:val="sq-AL"/>
        </w:rPr>
        <w:t>veprimit.</w:t>
      </w:r>
    </w:p>
    <w:p w14:paraId="2C00A429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Mer pjesë në hartimin, zbatimin dhe kontrollin e aktiviteteve të planit të menaxhimit.</w:t>
      </w:r>
    </w:p>
    <w:p w14:paraId="2FA67523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sq-AL"/>
        </w:rPr>
      </w:pPr>
      <w:r w:rsidRPr="00F67C7F">
        <w:rPr>
          <w:rFonts w:ascii="Times New Roman" w:hAnsi="Times New Roman" w:cs="Times New Roman"/>
          <w:bCs/>
          <w:lang w:val="sq-AL"/>
        </w:rPr>
        <w:t>Kontribuon n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hartimin e planeve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menaxhimit dhe t</w:t>
      </w:r>
      <w:r w:rsidRPr="00F67C7F">
        <w:rPr>
          <w:rFonts w:ascii="Times New Roman" w:hAnsi="Times New Roman" w:cs="Times New Roman"/>
          <w:lang w:val="sq-AL"/>
        </w:rPr>
        <w:t xml:space="preserve">ë </w:t>
      </w:r>
      <w:r w:rsidRPr="00F67C7F">
        <w:rPr>
          <w:rFonts w:ascii="Times New Roman" w:hAnsi="Times New Roman" w:cs="Times New Roman"/>
          <w:bCs/>
          <w:lang w:val="sq-AL"/>
        </w:rPr>
        <w:t>veprimit p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r habitatet dhe llojet floristike e faunistike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zon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s s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mbrojtur.</w:t>
      </w:r>
    </w:p>
    <w:p w14:paraId="1FE89B0E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Analizon problematikën dhe mangësit në sistemin e administrimit të zonës së mbrojtur në nivel rajonal, bazuar edhe në kërkesat e sistemit përfaqësues të zonave të mbrojtura, të cilat ruajnë në mënyrë adekuate biodiversitetin dhe ekosistemet tokësore, detare e ata të ujërave të brendshme.</w:t>
      </w:r>
    </w:p>
    <w:p w14:paraId="39912BAC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Ndjek zbatimin e Konventave Ndërkombëtare ku aderon Shqipëria, të Protokolleve dhe të Marrëveshjeve përkatëse, Direktivave dhe Rregulloreve të KE për Habitate, Llojet dhe </w:t>
      </w:r>
      <w:r w:rsidRPr="00F67C7F">
        <w:rPr>
          <w:rFonts w:ascii="Times New Roman" w:hAnsi="Times New Roman" w:cs="Times New Roman"/>
          <w:lang w:val="sq-AL"/>
        </w:rPr>
        <w:lastRenderedPageBreak/>
        <w:t xml:space="preserve">Rrjetin Ekologjik. </w:t>
      </w:r>
    </w:p>
    <w:p w14:paraId="1145392F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Harton informacionet përmbledhëse për gjëndjen dhe zbatimin e planit të menaxhimit e të veprimit për zonën e mbrojtur. </w:t>
      </w:r>
    </w:p>
    <w:p w14:paraId="27AF6F6E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Kontribuon në hartimin e raportit vjetor mbi gjendjen dhe problematikën e zonës së mbrojtur. </w:t>
      </w:r>
    </w:p>
    <w:p w14:paraId="1052A103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Përcaktimin dhe zbatimin e masave për rehabilitimin e integritetit ekologjik të zonës së mbrojtur, restaururimin e habitateve apo të ekosistemeve të degraduara, të llojeve floristike e faunistike në brendësi dhe rreth zonës së mbrojtur.</w:t>
      </w:r>
    </w:p>
    <w:p w14:paraId="4CF79F98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Zbatimin e iniciativave dhe planeve specifike për përfshirjen efektive të komuniteteve lokale, duke respektuar të drejtat e tyre dhe të aktorëve të tjerë të interesuar në nivelet rajonale të planifikimit, krijimit, administrimit dhe menaxhimit të zonës së mbrojtur.</w:t>
      </w:r>
    </w:p>
    <w:p w14:paraId="52B26A33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Evidenton dhe ndjek zbatimin e projekteve të ndryshme (me fondet publike,private e të donatorëve)  në lidhje me administrimin dhe menaxhimin e zonës së mbrojtur.</w:t>
      </w:r>
    </w:p>
    <w:p w14:paraId="21A11A85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Bashkërendon punët për menaxhimin dhe mbrojtjen e burimeve natyrore biologjike dhe ato historike, kulturore, arkeologjike dhe kulteve fetare të zonës së mbrojtur. </w:t>
      </w:r>
    </w:p>
    <w:p w14:paraId="3C831AB0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Ndjek zbatimin e planeve për përdorimin e qendrueshëm të veprimtarive në pylltari, bujqësi, peshkim, gjueti, bimë mjekësore e aromatike, prodhime të dyta, menaxhimin e tokës, zhvillimet tradicionale dhe kontrollin mbi erozionin.</w:t>
      </w:r>
    </w:p>
    <w:p w14:paraId="0CA39886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Ndjek planifikimin urban,  zhvillimet në infrastrukturë, transport dhe turizëm.</w:t>
      </w:r>
    </w:p>
    <w:p w14:paraId="7B1F0433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Përgjegjës për përgatitjen dhe zbatimin e masave për ruajtjen dhe reabilitimin e ekositemeve, habitateve dhe llojeve.</w:t>
      </w:r>
    </w:p>
    <w:p w14:paraId="6FF10938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Ndihmon personelin e administratës, por dhe të punonjësve të tjerë, për njohjen dhe zbatimin e planit të menaxhimit, mbajtjen dhe plotësimin e kadastrës, të regjistrit dhe të skedarëve të zonës së mbrojtur.</w:t>
      </w:r>
    </w:p>
    <w:p w14:paraId="0CFB8A61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Përgjegjës për mbajtjen dhe plotësimin e kadastrës së zonës të mbrojtur, të regjistrit, të skedareve, hartave dhe të informacionit GIS. </w:t>
      </w:r>
    </w:p>
    <w:p w14:paraId="28F86768" w14:textId="77777777" w:rsidR="00242785" w:rsidRPr="00F67C7F" w:rsidRDefault="00242785" w:rsidP="00242785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Harton programet e punës (mujore  dhe vjetore) dhe përgjigjet për realizimin e detyrave të përcaktuara në afat dhe në cilësinë e duhur. </w:t>
      </w:r>
    </w:p>
    <w:p w14:paraId="5CA3D526" w14:textId="77777777" w:rsidR="00242785" w:rsidRPr="00F67C7F" w:rsidRDefault="00242785" w:rsidP="00242785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Ndjek realizimin e detyrave dhe raporton rregullisht para drejtorit të administratës për detyrat e ngarkuara.</w:t>
      </w:r>
    </w:p>
    <w:p w14:paraId="143500E1" w14:textId="77777777" w:rsidR="00242785" w:rsidRPr="00F67C7F" w:rsidRDefault="00242785" w:rsidP="00242785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Zbaton detyrat e dhëna nga Drejtori i Përgjithshëm dhe eprori i Ministrisë së Mjedisit</w:t>
      </w:r>
    </w:p>
    <w:p w14:paraId="506F64B2" w14:textId="77777777" w:rsidR="006C5ACD" w:rsidRPr="00F67C7F" w:rsidRDefault="006C5ACD" w:rsidP="006C5ACD">
      <w:pPr>
        <w:pStyle w:val="Bodytext70"/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</w:p>
    <w:p w14:paraId="5C76D9E7" w14:textId="77777777" w:rsidR="006C5ACD" w:rsidRPr="00F67C7F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56925992" w14:textId="77777777" w:rsidR="006C5ACD" w:rsidRPr="00F67C7F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 xml:space="preserve">PËRGJEGJËSITË KRYESORE LIDHUR ME: </w:t>
      </w:r>
    </w:p>
    <w:p w14:paraId="47830A09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0924C680" w14:textId="77777777" w:rsidR="006C5ACD" w:rsidRPr="00F67C7F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F67C7F">
        <w:rPr>
          <w:rFonts w:ascii="Times New Roman" w:hAnsi="Times New Roman" w:cs="Times New Roman"/>
          <w:i/>
        </w:rPr>
        <w:t xml:space="preserve">Planifikimin dhe objektivat: </w:t>
      </w:r>
    </w:p>
    <w:p w14:paraId="62DFDE0F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4156E32E" w14:textId="172D0852" w:rsidR="00A13DCD" w:rsidRPr="00F67C7F" w:rsidRDefault="00F67C7F" w:rsidP="00A13DCD">
      <w:pPr>
        <w:pStyle w:val="Heading1"/>
        <w:jc w:val="both"/>
        <w:rPr>
          <w:rFonts w:ascii="Times New Roman" w:hAnsi="Times New Roman" w:cs="Times New Roman"/>
          <w:sz w:val="24"/>
        </w:rPr>
      </w:pPr>
      <w:r w:rsidRPr="00F67C7F">
        <w:rPr>
          <w:rFonts w:ascii="Times New Roman" w:hAnsi="Times New Roman" w:cs="Times New Roman"/>
          <w:sz w:val="24"/>
        </w:rPr>
        <w:t>A.1 Koordinon</w:t>
      </w:r>
      <w:r w:rsidR="00A13DCD" w:rsidRPr="00F67C7F">
        <w:rPr>
          <w:rFonts w:ascii="Times New Roman" w:hAnsi="Times New Roman" w:cs="Times New Roman"/>
          <w:sz w:val="24"/>
        </w:rPr>
        <w:t xml:space="preserve"> punën për grumbullimin e të dhënave nga zonat e mbrojtura si dhe drejton punën për mbajtjen e database-it të ZM-ve, në lidhje me pikat turistike, pikat e ndotjeve dhe ndërtimeve pa leje që ndodhen brenda rrjetit të zonave të mbrojtura </w:t>
      </w:r>
    </w:p>
    <w:p w14:paraId="3D562D9C" w14:textId="77777777" w:rsidR="00A13DCD" w:rsidRPr="00F67C7F" w:rsidRDefault="00A13DCD" w:rsidP="00A13DCD">
      <w:pPr>
        <w:pStyle w:val="Heading1"/>
        <w:jc w:val="both"/>
        <w:rPr>
          <w:rFonts w:ascii="Times New Roman" w:hAnsi="Times New Roman" w:cs="Times New Roman"/>
          <w:sz w:val="24"/>
        </w:rPr>
      </w:pPr>
      <w:r w:rsidRPr="00F67C7F">
        <w:rPr>
          <w:rFonts w:ascii="Times New Roman" w:hAnsi="Times New Roman" w:cs="Times New Roman"/>
          <w:sz w:val="24"/>
        </w:rPr>
        <w:t>A.3 Grumbullon dhe përpunon informacionin që lidhet me HEC-et, minierat, guroret që ndodhen brenda zonave të mbrojtura, në bashkëpunim me stafet teknike të AdZM-ve,në qarqe,  për të krijuar një model standart të HEC-ve.</w:t>
      </w:r>
    </w:p>
    <w:p w14:paraId="2E20819B" w14:textId="77777777" w:rsidR="00A13DCD" w:rsidRPr="00F67C7F" w:rsidRDefault="00A13DCD" w:rsidP="00A13DCD">
      <w:pPr>
        <w:pStyle w:val="Heading1"/>
        <w:jc w:val="both"/>
        <w:rPr>
          <w:rFonts w:ascii="Times New Roman" w:hAnsi="Times New Roman" w:cs="Times New Roman"/>
          <w:sz w:val="24"/>
        </w:rPr>
      </w:pPr>
      <w:r w:rsidRPr="00F67C7F">
        <w:rPr>
          <w:rFonts w:ascii="Times New Roman" w:hAnsi="Times New Roman" w:cs="Times New Roman"/>
          <w:sz w:val="24"/>
        </w:rPr>
        <w:t xml:space="preserve">A.4 Përgatit skeda pune në bashkëpunim me specialistët e sektorëve të menaxhimit, për tu plotësuar me tregues teknik  nga administratat rajonale. </w:t>
      </w:r>
    </w:p>
    <w:p w14:paraId="3018D92C" w14:textId="77777777" w:rsidR="00A13DCD" w:rsidRPr="00F67C7F" w:rsidRDefault="00A13DCD" w:rsidP="00A13DCD">
      <w:pPr>
        <w:pStyle w:val="Bodytext20"/>
        <w:shd w:val="clear" w:color="auto" w:fill="auto"/>
        <w:tabs>
          <w:tab w:val="left" w:leader="dot" w:pos="4371"/>
        </w:tabs>
        <w:spacing w:before="0" w:after="0" w:line="240" w:lineRule="auto"/>
        <w:jc w:val="both"/>
        <w:rPr>
          <w:sz w:val="24"/>
          <w:szCs w:val="24"/>
        </w:rPr>
      </w:pPr>
    </w:p>
    <w:p w14:paraId="445039DC" w14:textId="77777777" w:rsidR="00A13DCD" w:rsidRPr="00F67C7F" w:rsidRDefault="00A13DCD" w:rsidP="00A13DCD">
      <w:pPr>
        <w:pStyle w:val="Bodytext20"/>
        <w:shd w:val="clear" w:color="auto" w:fill="auto"/>
        <w:tabs>
          <w:tab w:val="left" w:pos="579"/>
        </w:tabs>
        <w:spacing w:before="0" w:after="0" w:line="504" w:lineRule="exact"/>
        <w:jc w:val="both"/>
        <w:rPr>
          <w:sz w:val="24"/>
          <w:szCs w:val="24"/>
        </w:rPr>
      </w:pPr>
      <w:r w:rsidRPr="00F67C7F">
        <w:rPr>
          <w:sz w:val="24"/>
          <w:szCs w:val="24"/>
        </w:rPr>
        <w:lastRenderedPageBreak/>
        <w:t xml:space="preserve">B.Menaxhimin </w:t>
      </w:r>
    </w:p>
    <w:p w14:paraId="54C894B2" w14:textId="77777777" w:rsidR="00A13DCD" w:rsidRPr="00F67C7F" w:rsidRDefault="00A13DCD" w:rsidP="00A13DCD">
      <w:pPr>
        <w:pStyle w:val="Bodytext20"/>
        <w:shd w:val="clear" w:color="auto" w:fill="auto"/>
        <w:spacing w:before="0" w:after="255" w:line="240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Ka nivel menaxhues dhe puna e kryesore e specialistit të menaxhimit është të gjejë zgjidhje për problemet që hasen gjatë punës.</w:t>
      </w:r>
    </w:p>
    <w:p w14:paraId="2DFD6075" w14:textId="77777777" w:rsidR="00A13DCD" w:rsidRPr="00F67C7F" w:rsidRDefault="00A13DCD" w:rsidP="008C2274">
      <w:pPr>
        <w:spacing w:line="276" w:lineRule="auto"/>
        <w:rPr>
          <w:rFonts w:ascii="Times New Roman" w:hAnsi="Times New Roman" w:cs="Times New Roman"/>
        </w:rPr>
      </w:pPr>
    </w:p>
    <w:p w14:paraId="6C6A42A4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438B7B20" w14:textId="77777777" w:rsidR="006C5ACD" w:rsidRPr="00F67C7F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i/>
        </w:rPr>
      </w:pPr>
      <w:r w:rsidRPr="00F67C7F">
        <w:rPr>
          <w:rFonts w:ascii="Times New Roman" w:hAnsi="Times New Roman" w:cs="Times New Roman"/>
          <w:i/>
        </w:rPr>
        <w:t>Detyrat teknike</w:t>
      </w:r>
    </w:p>
    <w:p w14:paraId="58FF43AE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  <w:i/>
          <w:highlight w:val="yellow"/>
        </w:rPr>
      </w:pPr>
    </w:p>
    <w:p w14:paraId="53D447DF" w14:textId="21EC782D" w:rsidR="00A13DCD" w:rsidRPr="00F67C7F" w:rsidRDefault="00A13DCD" w:rsidP="00A13DC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ab/>
        <w:t xml:space="preserve">Të mbledhë </w:t>
      </w:r>
      <w:r w:rsidR="00F67C7F" w:rsidRPr="00F67C7F">
        <w:rPr>
          <w:rFonts w:ascii="Times New Roman" w:hAnsi="Times New Roman" w:cs="Times New Roman"/>
        </w:rPr>
        <w:t>(grumbullojë</w:t>
      </w:r>
      <w:r w:rsidRPr="00F67C7F">
        <w:rPr>
          <w:rFonts w:ascii="Times New Roman" w:hAnsi="Times New Roman" w:cs="Times New Roman"/>
        </w:rPr>
        <w:t>) informacionin  dhe ti përpunojë ato për të ngritur dhe përmirësuar dhe përditësuar database-in e të dhënave .</w:t>
      </w:r>
    </w:p>
    <w:p w14:paraId="11D611CD" w14:textId="77777777" w:rsidR="00A13DCD" w:rsidRPr="00F67C7F" w:rsidRDefault="00A13DCD" w:rsidP="00A13DC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 xml:space="preserve">C.2 </w:t>
      </w:r>
      <w:r w:rsidRPr="00F67C7F">
        <w:rPr>
          <w:rFonts w:ascii="Times New Roman" w:hAnsi="Times New Roman" w:cs="Times New Roman"/>
        </w:rPr>
        <w:tab/>
        <w:t>Të përgatitë përgjigjet e shkresave të ndryshme të ardhura në adresë të sektorit të    menaxhimit ardhur nga subjekte të ndryshme lidhur me HEC-et, minierat, guroret që ndodhen brenda rrjetit të zonave të mbrojtura.</w:t>
      </w:r>
    </w:p>
    <w:p w14:paraId="5C75AC81" w14:textId="77777777" w:rsidR="00A13DCD" w:rsidRPr="00F67C7F" w:rsidRDefault="00A13DCD" w:rsidP="00A13DC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 xml:space="preserve">C.3     </w:t>
      </w:r>
      <w:r w:rsidRPr="00F67C7F">
        <w:rPr>
          <w:rFonts w:ascii="Times New Roman" w:hAnsi="Times New Roman" w:cs="Times New Roman"/>
        </w:rPr>
        <w:tab/>
        <w:t>Ndërton rregjistrin kombëtar për ndërtimet pa leje dhe pikat e ndotjeve që ndodhen brenda ZM.</w:t>
      </w:r>
    </w:p>
    <w:p w14:paraId="2967B232" w14:textId="77777777" w:rsidR="00A13DCD" w:rsidRPr="00F67C7F" w:rsidRDefault="00A13DCD" w:rsidP="000E41D9">
      <w:pPr>
        <w:spacing w:line="276" w:lineRule="auto"/>
        <w:rPr>
          <w:rFonts w:ascii="Times New Roman" w:hAnsi="Times New Roman" w:cs="Times New Roman"/>
        </w:rPr>
      </w:pPr>
    </w:p>
    <w:p w14:paraId="0A2C0022" w14:textId="77777777" w:rsidR="000E41D9" w:rsidRPr="00F67C7F" w:rsidRDefault="000E41D9" w:rsidP="006C5ACD">
      <w:pPr>
        <w:spacing w:line="276" w:lineRule="auto"/>
        <w:rPr>
          <w:rFonts w:ascii="Times New Roman" w:hAnsi="Times New Roman" w:cs="Times New Roman"/>
        </w:rPr>
      </w:pPr>
    </w:p>
    <w:p w14:paraId="550DD544" w14:textId="77777777" w:rsidR="006C5ACD" w:rsidRPr="00F67C7F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0EBB8565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  <w:r w:rsidRPr="00F67C7F">
        <w:rPr>
          <w:sz w:val="24"/>
          <w:szCs w:val="24"/>
        </w:rPr>
        <w:t>VI</w:t>
      </w:r>
      <w:r w:rsidRPr="00F67C7F">
        <w:rPr>
          <w:rStyle w:val="Bodytext7NotItalic"/>
          <w:sz w:val="24"/>
          <w:szCs w:val="24"/>
        </w:rPr>
        <w:t xml:space="preserve">. ZGJIDHJA E PROBLEMEVE </w:t>
      </w:r>
    </w:p>
    <w:p w14:paraId="4AF9388D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</w:p>
    <w:p w14:paraId="55FB504A" w14:textId="77777777" w:rsidR="00A13DCD" w:rsidRPr="00F67C7F" w:rsidRDefault="00A13DCD" w:rsidP="00A13DCD">
      <w:pPr>
        <w:pStyle w:val="Heading1"/>
        <w:jc w:val="both"/>
        <w:rPr>
          <w:rFonts w:ascii="Times New Roman" w:hAnsi="Times New Roman" w:cs="Times New Roman"/>
          <w:i/>
          <w:iCs/>
          <w:sz w:val="24"/>
        </w:rPr>
      </w:pPr>
      <w:r w:rsidRPr="00F67C7F">
        <w:rPr>
          <w:rStyle w:val="Emphasis"/>
          <w:rFonts w:ascii="Times New Roman" w:hAnsi="Times New Roman" w:cs="Times New Roman"/>
          <w:i w:val="0"/>
          <w:sz w:val="24"/>
        </w:rPr>
        <w:t>Zakonisht e standartizuar dhe deri diku komplekse, problemet e hasura kërkojnë zgjidhje brenda politikave , parimeve dhe objektivave të përcaktuar për funksionin përkatës; zgjidhjet e dhëna ndikojnë në punën e kolegëve dhe të njësisë organizative përkatëse.</w:t>
      </w:r>
    </w:p>
    <w:p w14:paraId="25440345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</w:p>
    <w:p w14:paraId="3D3E467B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i w:val="0"/>
          <w:iCs w:val="0"/>
          <w:sz w:val="24"/>
          <w:szCs w:val="24"/>
        </w:rPr>
      </w:pPr>
      <w:r w:rsidRPr="00F67C7F">
        <w:rPr>
          <w:rStyle w:val="Bodytext7NotItalic"/>
          <w:sz w:val="24"/>
          <w:szCs w:val="24"/>
        </w:rPr>
        <w:t xml:space="preserve">VII. </w:t>
      </w:r>
      <w:r w:rsidRPr="00F67C7F">
        <w:rPr>
          <w:sz w:val="24"/>
          <w:szCs w:val="24"/>
        </w:rPr>
        <w:t>VENDIMARRJA</w:t>
      </w:r>
    </w:p>
    <w:p w14:paraId="1922C36A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sz w:val="24"/>
          <w:szCs w:val="24"/>
        </w:rPr>
      </w:pPr>
    </w:p>
    <w:p w14:paraId="65AF6E1B" w14:textId="77777777" w:rsidR="00A13DCD" w:rsidRPr="00F67C7F" w:rsidRDefault="00A13D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F67C7F">
        <w:rPr>
          <w:rStyle w:val="Emphasis"/>
          <w:rFonts w:ascii="Times New Roman" w:hAnsi="Times New Roman" w:cs="Times New Roman"/>
          <w:i w:val="0"/>
          <w:sz w:val="24"/>
        </w:rPr>
        <w:t>Është e shpeshtë dhe e vazhdueshme, por brenda një tërësie standartesh administrative dhe/ose procedurash teknike; detyrat/projektet e caktuara kërkojnë analizë dhe planifikim ; vendimarrja lidhet dhe me identifikimin e alternativave për të përmirësuar procedurat dhe teknikat</w:t>
      </w:r>
      <w:r w:rsidRPr="00F67C7F">
        <w:rPr>
          <w:rStyle w:val="Emphasis"/>
          <w:rFonts w:ascii="Times New Roman" w:hAnsi="Times New Roman" w:cs="Times New Roman"/>
          <w:sz w:val="24"/>
        </w:rPr>
        <w:t>.</w:t>
      </w:r>
    </w:p>
    <w:p w14:paraId="161FEF48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22B5F17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VIII. MJEDISI MENAXHERIAL</w:t>
      </w:r>
    </w:p>
    <w:p w14:paraId="34EBEF91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5A524AF7" w14:textId="77777777" w:rsidR="00A13DCD" w:rsidRPr="00F67C7F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i/>
          <w:sz w:val="24"/>
          <w:szCs w:val="24"/>
        </w:rPr>
      </w:pPr>
      <w:r w:rsidRPr="00F67C7F">
        <w:rPr>
          <w:rStyle w:val="Emphasis"/>
          <w:i w:val="0"/>
          <w:sz w:val="24"/>
          <w:szCs w:val="24"/>
        </w:rPr>
        <w:t>Puna e specialistit  të këtij niveli ndikon në rezultatet e të gjithë sektorit dhe mbikqyrja realizohet nga Përgjegjësi i Sektorit</w:t>
      </w:r>
      <w:r w:rsidRPr="00F67C7F">
        <w:rPr>
          <w:i/>
          <w:sz w:val="24"/>
          <w:szCs w:val="24"/>
        </w:rPr>
        <w:t xml:space="preserve"> </w:t>
      </w:r>
    </w:p>
    <w:p w14:paraId="2212D5E6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7A4AF2C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F67C7F">
        <w:rPr>
          <w:sz w:val="24"/>
          <w:szCs w:val="24"/>
        </w:rPr>
        <w:t>IX.MBIKËQYRJA</w:t>
      </w:r>
    </w:p>
    <w:p w14:paraId="13E103ED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A6065E0" w14:textId="77777777" w:rsidR="00A13DCD" w:rsidRPr="00F67C7F" w:rsidRDefault="006C5A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F67C7F">
        <w:rPr>
          <w:rFonts w:ascii="Times New Roman" w:hAnsi="Times New Roman" w:cs="Times New Roman"/>
          <w:sz w:val="24"/>
        </w:rPr>
        <w:t>Do të realizo</w:t>
      </w:r>
      <w:r w:rsidR="00A13DCD" w:rsidRPr="00F67C7F">
        <w:rPr>
          <w:rFonts w:ascii="Times New Roman" w:hAnsi="Times New Roman" w:cs="Times New Roman"/>
          <w:sz w:val="24"/>
        </w:rPr>
        <w:t>het</w:t>
      </w:r>
      <w:r w:rsidR="00A13DCD" w:rsidRPr="00F67C7F">
        <w:rPr>
          <w:rFonts w:ascii="Times New Roman" w:hAnsi="Times New Roman" w:cs="Times New Roman"/>
          <w:i/>
          <w:sz w:val="24"/>
        </w:rPr>
        <w:t xml:space="preserve"> </w:t>
      </w:r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nga Përgjegjësi i Sektorit të Menaxhimit.</w:t>
      </w:r>
    </w:p>
    <w:p w14:paraId="1F3126DB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BAC694A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60500B88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F67C7F">
        <w:rPr>
          <w:sz w:val="24"/>
          <w:szCs w:val="24"/>
        </w:rPr>
        <w:t>X. STAFI NË VARËSI</w:t>
      </w:r>
    </w:p>
    <w:p w14:paraId="79D73D77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515DEEFF" w14:textId="77777777" w:rsidR="006C5ACD" w:rsidRPr="00F67C7F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F67C7F">
        <w:rPr>
          <w:sz w:val="24"/>
          <w:szCs w:val="24"/>
        </w:rPr>
        <w:lastRenderedPageBreak/>
        <w:t>ska</w:t>
      </w:r>
    </w:p>
    <w:p w14:paraId="1BA694B7" w14:textId="77777777" w:rsidR="006C5ACD" w:rsidRPr="00F67C7F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XI.</w:t>
      </w:r>
      <w:r w:rsidRPr="00F67C7F">
        <w:rPr>
          <w:sz w:val="24"/>
          <w:szCs w:val="24"/>
        </w:rPr>
        <w:tab/>
        <w:t>KUSHTET E PUNËS</w:t>
      </w:r>
    </w:p>
    <w:p w14:paraId="60A3EF6B" w14:textId="77777777" w:rsidR="006C5ACD" w:rsidRPr="00F67C7F" w:rsidRDefault="00A13DCD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r w:rsidRPr="00F67C7F">
        <w:rPr>
          <w:rStyle w:val="Emphasis"/>
          <w:i w:val="0"/>
          <w:sz w:val="24"/>
          <w:szCs w:val="24"/>
        </w:rPr>
        <w:t>Specialisti i Sektorit të Menaxhimit</w:t>
      </w:r>
      <w:r w:rsidRPr="00F67C7F">
        <w:rPr>
          <w:sz w:val="24"/>
          <w:szCs w:val="24"/>
        </w:rPr>
        <w:t xml:space="preserve"> </w:t>
      </w:r>
      <w:r w:rsidR="006C5ACD" w:rsidRPr="00F67C7F">
        <w:rPr>
          <w:sz w:val="24"/>
          <w:szCs w:val="24"/>
        </w:rPr>
        <w:t>kryen punën e tij, sipas kohëzgjatjes normale të punës, bazuar  në Ligjin nr. 7961, datë 12.07.1995 Kodi i Punës i Republikës së Shqipërisë ndryshuar me Ligj nr.8085, datë 13.3.1996, Ligj nr.9125, datë 29.7.2003, Ligjin nr.10 053, datë 29.12.2008 (i përditësuar).</w:t>
      </w:r>
    </w:p>
    <w:p w14:paraId="0C24CBE4" w14:textId="77777777" w:rsidR="006C5ACD" w:rsidRPr="00F67C7F" w:rsidRDefault="006C5ACD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XI.</w:t>
      </w:r>
      <w:r w:rsidRPr="00F67C7F">
        <w:rPr>
          <w:sz w:val="24"/>
          <w:szCs w:val="24"/>
        </w:rPr>
        <w:tab/>
        <w:t>KËRKESA TË POSAÇME</w:t>
      </w:r>
    </w:p>
    <w:p w14:paraId="7AAEB281" w14:textId="77777777" w:rsidR="006C5ACD" w:rsidRPr="00F67C7F" w:rsidRDefault="006C5ACD" w:rsidP="006C5ACD">
      <w:pPr>
        <w:pStyle w:val="Bodytext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 xml:space="preserve">ARSIMIMI DHE TRAJNIMET: </w:t>
      </w:r>
    </w:p>
    <w:p w14:paraId="1B030669" w14:textId="77777777" w:rsidR="00A13DCD" w:rsidRPr="00F67C7F" w:rsidRDefault="00A13D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F67C7F">
        <w:rPr>
          <w:rStyle w:val="Emphasis"/>
          <w:rFonts w:ascii="Times New Roman" w:hAnsi="Times New Roman" w:cs="Times New Roman"/>
          <w:i w:val="0"/>
          <w:sz w:val="24"/>
        </w:rPr>
        <w:t>Arsimi: Arsimi i lartë</w:t>
      </w:r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“Master Profesional”</w:t>
      </w:r>
      <w:r w:rsidR="006A5BD5" w:rsidRPr="00F67C7F">
        <w:rPr>
          <w:rFonts w:ascii="Times New Roman" w:hAnsi="Times New Roman" w:cs="Times New Roman"/>
          <w:sz w:val="24"/>
        </w:rPr>
        <w:t xml:space="preserve"> </w:t>
      </w:r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sipas specifikës së përshkrimit të punës,  në shkencat pyjore,  natyrore e te tjera</w:t>
      </w:r>
      <w:r w:rsidR="00AC65F3" w:rsidRPr="00F67C7F">
        <w:rPr>
          <w:rStyle w:val="Emphasis"/>
          <w:rFonts w:ascii="Times New Roman" w:hAnsi="Times New Roman" w:cs="Times New Roman"/>
          <w:i w:val="0"/>
          <w:sz w:val="24"/>
        </w:rPr>
        <w:t>,</w:t>
      </w:r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sipas profileve të kërkuara </w:t>
      </w:r>
      <w:r w:rsidR="006A5BD5" w:rsidRPr="00F67C7F">
        <w:rPr>
          <w:rFonts w:ascii="Times New Roman" w:hAnsi="Times New Roman" w:cs="Times New Roman"/>
          <w:sz w:val="24"/>
        </w:rPr>
        <w:t>ose disiplinës së fushave që përkojnë me misionin dhe veprimtarinë e Administratës Zonave të Mbrojtura</w:t>
      </w:r>
      <w:r w:rsidRPr="00F67C7F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5E19B43F" w14:textId="77777777" w:rsidR="00A13DCD" w:rsidRPr="00F67C7F" w:rsidRDefault="00A13DCD" w:rsidP="00A13DCD">
      <w:pPr>
        <w:rPr>
          <w:rFonts w:ascii="Times New Roman" w:hAnsi="Times New Roman" w:cs="Times New Roman"/>
        </w:rPr>
      </w:pPr>
    </w:p>
    <w:p w14:paraId="1B24C761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>Eksperienca në punë : Të paktën  një vit punë në fushën e zonave të mbrojtura.</w:t>
      </w:r>
    </w:p>
    <w:p w14:paraId="6D019CB1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</w:p>
    <w:p w14:paraId="71E524F0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>Kualifikime/trajnime: Afatshkurtra brenda ose jashtë vendit, përbëjnë avantazh.</w:t>
      </w:r>
    </w:p>
    <w:p w14:paraId="7EC70817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>Njohuri të gjuhës së huaj Anglisht dhe/ose ndonjë gjuhë tjetër.</w:t>
      </w:r>
    </w:p>
    <w:p w14:paraId="348E52C4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</w:p>
    <w:p w14:paraId="5309FF25" w14:textId="77777777" w:rsidR="00A13DCD" w:rsidRPr="00F67C7F" w:rsidRDefault="00A13D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F67C7F">
        <w:rPr>
          <w:rStyle w:val="Emphasis"/>
          <w:rFonts w:ascii="Times New Roman" w:hAnsi="Times New Roman" w:cs="Times New Roman"/>
          <w:i w:val="0"/>
          <w:sz w:val="24"/>
        </w:rPr>
        <w:t>Njohuri dhe aftësi: njohuri të gjera të fushës, të metodave kërkimore, që ndihmojnë në përgatitjen e raporteve bazike dhe analitike; aftësi për të identifikuar dhe qartësuar çështje për të dhënë mendime alternative të mbështetura në përvojën profesionale, aftësi për të vlerësuar opsione politikash dhe të parashikuar pasojat nga përzgjedhja e tyre.</w:t>
      </w:r>
    </w:p>
    <w:p w14:paraId="418E1565" w14:textId="77777777" w:rsidR="006C5ACD" w:rsidRPr="00F67C7F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XIII. NËNSHKRIMI</w:t>
      </w:r>
    </w:p>
    <w:p w14:paraId="02D78D33" w14:textId="77777777" w:rsidR="006C5ACD" w:rsidRPr="00F67C7F" w:rsidRDefault="006C5ACD" w:rsidP="006C5ACD">
      <w:pPr>
        <w:pStyle w:val="Bodytext20"/>
        <w:shd w:val="clear" w:color="auto" w:fill="auto"/>
        <w:tabs>
          <w:tab w:val="left" w:leader="dot" w:pos="7625"/>
        </w:tabs>
        <w:spacing w:before="0" w:after="0" w:line="276" w:lineRule="auto"/>
        <w:jc w:val="both"/>
        <w:rPr>
          <w:sz w:val="24"/>
          <w:szCs w:val="24"/>
        </w:rPr>
      </w:pPr>
    </w:p>
    <w:p w14:paraId="22509846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 xml:space="preserve">Punonjësi:               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="000E41D9"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>Firma</w:t>
      </w:r>
    </w:p>
    <w:p w14:paraId="08EE787F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</w:p>
    <w:p w14:paraId="3F915A0F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>Eprori Direkt</w:t>
      </w:r>
      <w:r w:rsidR="00C34B38" w:rsidRPr="00F67C7F">
        <w:rPr>
          <w:rFonts w:ascii="Times New Roman" w:hAnsi="Times New Roman" w:cs="Times New Roman"/>
        </w:rPr>
        <w:t xml:space="preserve">:                    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="00F225E2"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>Firma</w:t>
      </w:r>
    </w:p>
    <w:sectPr w:rsidR="006C5ACD" w:rsidRPr="00F6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65236">
    <w:abstractNumId w:val="8"/>
  </w:num>
  <w:num w:numId="2" w16cid:durableId="299530877">
    <w:abstractNumId w:val="0"/>
  </w:num>
  <w:num w:numId="3" w16cid:durableId="916666156">
    <w:abstractNumId w:val="9"/>
  </w:num>
  <w:num w:numId="4" w16cid:durableId="471748542">
    <w:abstractNumId w:val="11"/>
  </w:num>
  <w:num w:numId="5" w16cid:durableId="174616499">
    <w:abstractNumId w:val="1"/>
  </w:num>
  <w:num w:numId="6" w16cid:durableId="1548756017">
    <w:abstractNumId w:val="10"/>
  </w:num>
  <w:num w:numId="7" w16cid:durableId="1852450273">
    <w:abstractNumId w:val="2"/>
  </w:num>
  <w:num w:numId="8" w16cid:durableId="1190218085">
    <w:abstractNumId w:val="6"/>
  </w:num>
  <w:num w:numId="9" w16cid:durableId="191311695">
    <w:abstractNumId w:val="4"/>
  </w:num>
  <w:num w:numId="10" w16cid:durableId="1677884672">
    <w:abstractNumId w:val="5"/>
  </w:num>
  <w:num w:numId="11" w16cid:durableId="1274094639">
    <w:abstractNumId w:val="7"/>
  </w:num>
  <w:num w:numId="12" w16cid:durableId="182257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E41D9"/>
    <w:rsid w:val="001D3FD3"/>
    <w:rsid w:val="001E51CB"/>
    <w:rsid w:val="00242785"/>
    <w:rsid w:val="00243FF9"/>
    <w:rsid w:val="002964FA"/>
    <w:rsid w:val="005F4ADD"/>
    <w:rsid w:val="006A499F"/>
    <w:rsid w:val="006A5BD5"/>
    <w:rsid w:val="006C5ACD"/>
    <w:rsid w:val="008C2274"/>
    <w:rsid w:val="009221FB"/>
    <w:rsid w:val="00A02219"/>
    <w:rsid w:val="00A13DCD"/>
    <w:rsid w:val="00AC65F3"/>
    <w:rsid w:val="00B63C4E"/>
    <w:rsid w:val="00BC3700"/>
    <w:rsid w:val="00BE407C"/>
    <w:rsid w:val="00C34B38"/>
    <w:rsid w:val="00F225E2"/>
    <w:rsid w:val="00F25370"/>
    <w:rsid w:val="00F67C7F"/>
    <w:rsid w:val="00F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771A"/>
  <w15:docId w15:val="{CBB12DE3-9267-472D-A1D9-CECAA656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Enxhi Zeneli</cp:lastModifiedBy>
  <cp:revision>2</cp:revision>
  <dcterms:created xsi:type="dcterms:W3CDTF">2024-05-29T13:42:00Z</dcterms:created>
  <dcterms:modified xsi:type="dcterms:W3CDTF">2024-05-29T13:42:00Z</dcterms:modified>
</cp:coreProperties>
</file>